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5" w:rsidRPr="009B4F9C" w:rsidRDefault="00812885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12885" w:rsidRPr="009B4F9C" w:rsidRDefault="00812885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«Средняя школа №10»</w:t>
      </w:r>
    </w:p>
    <w:p w:rsidR="00812885" w:rsidRPr="009B4F9C" w:rsidRDefault="00812885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12885" w:rsidRPr="009B4F9C" w:rsidSect="0081288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Рассмотрено </w:t>
      </w: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педагогическим советом</w:t>
      </w: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МБОУ СШ №10</w:t>
      </w: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Протокол №1 от 26.08.2016</w:t>
      </w: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885" w:rsidRPr="009B4F9C" w:rsidRDefault="00812885" w:rsidP="009B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B4F9C" w:rsidRPr="009B4F9C" w:rsidRDefault="00812885" w:rsidP="009B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 xml:space="preserve">Приказом директора </w:t>
      </w:r>
    </w:p>
    <w:p w:rsidR="00812885" w:rsidRPr="009B4F9C" w:rsidRDefault="00812885" w:rsidP="009B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МБОУ СШ№10</w:t>
      </w:r>
    </w:p>
    <w:p w:rsidR="00812885" w:rsidRPr="009B4F9C" w:rsidRDefault="00812885" w:rsidP="009B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4F9C">
        <w:rPr>
          <w:rFonts w:ascii="Times New Roman" w:hAnsi="Times New Roman" w:cs="Times New Roman"/>
          <w:bCs/>
          <w:sz w:val="28"/>
          <w:szCs w:val="28"/>
        </w:rPr>
        <w:t>№510 от 31.08.2016</w:t>
      </w:r>
    </w:p>
    <w:p w:rsidR="00812885" w:rsidRPr="009B4F9C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12885" w:rsidRPr="009B4F9C" w:rsidSect="00812885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Pr="00812885" w:rsidRDefault="00812885" w:rsidP="0081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12885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812885" w:rsidRPr="00812885" w:rsidRDefault="00812885" w:rsidP="0081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12885">
        <w:rPr>
          <w:rFonts w:ascii="Times New Roman" w:hAnsi="Times New Roman" w:cs="Times New Roman"/>
          <w:b/>
          <w:bCs/>
          <w:sz w:val="48"/>
          <w:szCs w:val="48"/>
        </w:rPr>
        <w:t>о дополнительном образовании детей в МБОУ СШ №10</w:t>
      </w: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9B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812885" w:rsidP="0081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85" w:rsidRDefault="009B4F9C" w:rsidP="009B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Арзамас,2016</w:t>
      </w:r>
    </w:p>
    <w:p w:rsidR="00812885" w:rsidRDefault="00812885" w:rsidP="009B4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F9C" w:rsidRDefault="009B4F9C" w:rsidP="009B4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о дополнительном образовании детей в МБОУ СШ №10</w:t>
      </w:r>
    </w:p>
    <w:p w:rsidR="00711D7B" w:rsidRPr="00812885" w:rsidRDefault="00711D7B" w:rsidP="0081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1.1. Положение об организации предоставления дополнительного образования дете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>далее – Положение) разработано в соответствии с п. 13 ч. 1 ст. 16 Федерального закона от06.10.2003 № 131-ФЗ «Об общих принципах организации местного самоуправления в Российской Федерации», ст. 9 Федерального закона от 29.12.2012 № 273-ФЗ «Об  образовании в Российской Федерации» (далее – Закон № 273-ФЗ «Об образовании в Российской Федерации»), Постановление Главного государственного санитарного врача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РФ от 04.07.2014 N 41 "Об утверждении 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 xml:space="preserve"> 2.4.4.3172-14 "Санитарно-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85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 xml:space="preserve"> 2.4.4.3172-14.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нормативы...") (Зарегистрировано в Минюсте России 20.08.2014 N 33660) Положением об организации предоставления дополнительного образования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города Арзамаса утвержденного постановлением № 691 от 28.04.2013г. администрации г. Арзамаса,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1.2. Дополнительное образование детей (далее ДОД)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ДОД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предназначено для педагогически целесообразной занятости детей преимущественно в возрасте от 6 до 18 лет в их свободное (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>) время.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1.3. ДОД организуется на принципах 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1.4. Объединения ДОД создаются, реорганизуются и ликвидируются приказом директора школы.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1.5. Руководителем ДОД является заместитель директора по ВР, который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организует работу и несет ответственность за ее результаты.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1.6. Содержание образования ДОД определяется дополнительными общеобразовательными (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>) программами (далее программы).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1.7. Прием обучающихся в объединения ДОД осуществляется на основе свободного выбора детьми образовательной области и образовательных программ по заявлению родителей.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lastRenderedPageBreak/>
        <w:t>1.8. Деятельность сотрудников ДОД определяется соответствующими должностными инструкциями.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1.9. Занятия в объединений ДОД проводятся в классах, спортивных,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актовом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залах.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2. ЦЕЛИ И ЗАДАЧИ ДОПОЛНИТЕЛЬНОГО ОБРАЗОВАНИЯ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>: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формирование и развитие творческих способностей 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формирование культуры здорового и безопасного образа жизни, укрепление здоровья 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 xml:space="preserve">обеспечение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, гражданско-патриотического, </w:t>
      </w:r>
      <w:proofErr w:type="spellStart"/>
      <w:r w:rsidRPr="0081288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12885">
        <w:rPr>
          <w:rFonts w:ascii="Times New Roman" w:hAnsi="Times New Roman" w:cs="Times New Roman"/>
          <w:sz w:val="28"/>
          <w:szCs w:val="28"/>
        </w:rPr>
        <w:t>-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патриотического, трудового воспитания 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выявление, развитие и поддержку талантливых учащихся, а также лиц, проявивших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выдающиеся способности;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профессиональную ориентацию 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создание и обеспечение необходимых условий для личностного развития,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укрепление здоровья, профессионального самоопределения и творческого труда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социализацию и адаптацию учащихся к жизни в обществе;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формирование общей культуры учащихся;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удовлетворение иных образовательных потребностей и интересов учащихся, не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противоречащих законодательству Российской Федерации, осуществляемых за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 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требований.</w:t>
      </w:r>
    </w:p>
    <w:p w:rsidR="00BE5477" w:rsidRPr="00812885" w:rsidRDefault="00BE5477" w:rsidP="00BE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7B" w:rsidRPr="00812885" w:rsidRDefault="00711D7B" w:rsidP="00BE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3. СОДЕРЖАНИЕ ОБРАЗОВАТЕЛЬНОГО ПРОЦЕССА</w:t>
      </w:r>
    </w:p>
    <w:p w:rsidR="00711D7B" w:rsidRPr="00812885" w:rsidRDefault="00711D7B" w:rsidP="00BE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В ОБЪЕДИНЕНИЯХ ДОПОЛНИТЕЛЬНОГО ОБРАЗОВАНИЯ ДЕТЕЙ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школе реализуются дополнительные общеобразовательные программы для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1-11 классов по следующим 5 направленностям: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художественная направленность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социально педагогическая направленность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</w:t>
      </w:r>
      <w:proofErr w:type="spellStart"/>
      <w:proofErr w:type="gramStart"/>
      <w:r w:rsidRPr="00812885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физкультурно-спортивная направленность</w:t>
      </w:r>
    </w:p>
    <w:p w:rsidR="00711D7B" w:rsidRPr="00812885" w:rsidRDefault="00711D7B" w:rsidP="00B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туристско-краеведческая направленность</w:t>
      </w:r>
    </w:p>
    <w:p w:rsidR="00711D7B" w:rsidRPr="00812885" w:rsidRDefault="00BE5477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3.2</w:t>
      </w:r>
      <w:r w:rsidR="00711D7B" w:rsidRPr="00812885">
        <w:rPr>
          <w:rFonts w:ascii="Times New Roman" w:hAnsi="Times New Roman" w:cs="Times New Roman"/>
          <w:sz w:val="28"/>
          <w:szCs w:val="28"/>
        </w:rPr>
        <w:t>. Содержание программы, формы и методы ее реализации, численный и возрастной</w:t>
      </w:r>
      <w:r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="00711D7B" w:rsidRPr="00812885">
        <w:rPr>
          <w:rFonts w:ascii="Times New Roman" w:hAnsi="Times New Roman" w:cs="Times New Roman"/>
          <w:sz w:val="28"/>
          <w:szCs w:val="28"/>
        </w:rPr>
        <w:t>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</w:t>
      </w:r>
      <w:r w:rsidRPr="00812885">
        <w:rPr>
          <w:rFonts w:ascii="Times New Roman" w:hAnsi="Times New Roman" w:cs="Times New Roman"/>
          <w:sz w:val="28"/>
          <w:szCs w:val="28"/>
        </w:rPr>
        <w:t>-</w:t>
      </w:r>
      <w:r w:rsidR="00711D7B" w:rsidRPr="00812885">
        <w:rPr>
          <w:rFonts w:ascii="Times New Roman" w:hAnsi="Times New Roman" w:cs="Times New Roman"/>
          <w:sz w:val="28"/>
          <w:szCs w:val="28"/>
        </w:rPr>
        <w:t>гигиенических норм, материально-технических условий, что отражается в Пояснительной</w:t>
      </w:r>
      <w:r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="00711D7B" w:rsidRPr="00812885">
        <w:rPr>
          <w:rFonts w:ascii="Times New Roman" w:hAnsi="Times New Roman" w:cs="Times New Roman"/>
          <w:sz w:val="28"/>
          <w:szCs w:val="28"/>
        </w:rPr>
        <w:t>записке программы.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3.4. Педагогические работники ДОД могут пользоваться примерными (рекомендованными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Министерством образования РФ) программами, самостоятельно разрабатывать программы 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 xml:space="preserve">соответствующие приложения к ним </w:t>
      </w:r>
      <w:r w:rsidRPr="00812885">
        <w:rPr>
          <w:rFonts w:ascii="Times New Roman" w:hAnsi="Times New Roman" w:cs="Times New Roman"/>
          <w:sz w:val="28"/>
          <w:szCs w:val="28"/>
        </w:rPr>
        <w:lastRenderedPageBreak/>
        <w:t>либо использовать программы других учреждений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711D7B" w:rsidRPr="00812885" w:rsidRDefault="00711D7B" w:rsidP="0081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85">
        <w:rPr>
          <w:rFonts w:ascii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4.1. Работа осуществляется на основе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программ, утвержденных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приказом директора и </w:t>
      </w:r>
      <w:proofErr w:type="gramStart"/>
      <w:r w:rsidR="00BE5477" w:rsidRPr="00812885">
        <w:rPr>
          <w:rFonts w:ascii="Times New Roman" w:hAnsi="Times New Roman" w:cs="Times New Roman"/>
          <w:sz w:val="28"/>
          <w:szCs w:val="28"/>
        </w:rPr>
        <w:t>рассмотренными</w:t>
      </w:r>
      <w:proofErr w:type="gramEnd"/>
      <w:r w:rsidR="00BE5477" w:rsidRPr="00812885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 w:rsidRPr="0081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 xml:space="preserve">4.2. Учебный год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 31 мая текущего года. Во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время летних каникул учебный процесс может продолжаться (если это предусмотрено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общеобразовательными программами) в форме походов, сборов, экспедиций, лагерей разной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направленности и т.п.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4.3. Расписание занятий в объединениях дополнительного образования детей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составляется с учетом того, что они являются дополнительной нагрузкой к обязательной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учебной работе детей и подростков в общеобразовательном учреждении.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администрацией по представлению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педагогических работников с учетом установления наиболее благоприятного режима труда 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отдыха обучающихся. Расписание утверждается директором школы. Перенос занятий или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изменение расписания производится только с согласия администрации и оформляется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документально. В период школьных каникул занятия проводятся по специальному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расписанию.</w:t>
      </w:r>
    </w:p>
    <w:p w:rsidR="00711D7B" w:rsidRPr="00812885" w:rsidRDefault="00BE5477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4.4</w:t>
      </w:r>
      <w:r w:rsidR="00711D7B" w:rsidRPr="00812885">
        <w:rPr>
          <w:rFonts w:ascii="Times New Roman" w:hAnsi="Times New Roman" w:cs="Times New Roman"/>
          <w:sz w:val="28"/>
          <w:szCs w:val="28"/>
        </w:rPr>
        <w:t>. Продолжительность занятий для 1-4 классов составляет: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1-4 </w:t>
      </w:r>
      <w:proofErr w:type="gramStart"/>
      <w:r w:rsidR="00BE5477" w:rsidRPr="0081288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BE5477" w:rsidRPr="00812885">
        <w:rPr>
          <w:rFonts w:ascii="Times New Roman" w:hAnsi="Times New Roman" w:cs="Times New Roman"/>
          <w:sz w:val="28"/>
          <w:szCs w:val="28"/>
        </w:rPr>
        <w:t xml:space="preserve"> - 40</w:t>
      </w:r>
      <w:r w:rsidRPr="0081288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 xml:space="preserve">5-11 </w:t>
      </w:r>
      <w:proofErr w:type="gramStart"/>
      <w:r w:rsidRPr="0081288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812885">
        <w:rPr>
          <w:rFonts w:ascii="Times New Roman" w:hAnsi="Times New Roman" w:cs="Times New Roman"/>
          <w:sz w:val="28"/>
          <w:szCs w:val="28"/>
        </w:rPr>
        <w:t xml:space="preserve"> – 45 минут,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85">
        <w:rPr>
          <w:rFonts w:ascii="Times New Roman" w:hAnsi="Times New Roman" w:cs="Times New Roman"/>
          <w:sz w:val="28"/>
          <w:szCs w:val="28"/>
        </w:rPr>
        <w:t></w:t>
      </w:r>
      <w:r w:rsidRPr="00812885">
        <w:rPr>
          <w:rFonts w:ascii="Times New Roman" w:hAnsi="Times New Roman" w:cs="Times New Roman"/>
          <w:sz w:val="28"/>
          <w:szCs w:val="28"/>
        </w:rPr>
        <w:t>перерывы между каждым занятием - 10 минут (перерывы включают:</w:t>
      </w:r>
      <w:proofErr w:type="gramEnd"/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организационные моменты, динамические паузы, физкультминутки, проветривание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помещения).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4.6. Количество занятий в неделю определяются учебно-тематическим планом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дополнительного образования школы.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4.7. В соответствии с программой педагог может использовать различные формы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образовательно-воспитательной деятельности: аудиторные занятия, практикумы, экскурсии,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концерты, выставки, экспедиции, конференции, защиту творческих работ и др. Занятия могут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проводиться как со всем составом группы, так и по звеньям (3-5 человек) или индивидуально.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4.8. Педагог самостоятелен в выборе системы оценок, периодичности и форм аттестации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учащихся.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4.9. Зачисление учащихся осуществляется на срок, предусмотренный для освоения</w:t>
      </w:r>
      <w:r w:rsidR="00BE5477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программы.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4.10. Деятельность детей осуществляется как в одновозрастных, так и в</w:t>
      </w:r>
      <w:r w:rsidR="00812885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разновозрастных объединениях по интересам (учебная группа, студия, и др.). В работе</w:t>
      </w:r>
      <w:r w:rsidR="00812885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объединения могут принимать участие родители, без включения в списочный состав по</w:t>
      </w:r>
      <w:r w:rsidR="00812885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согласованию с педагогом.</w:t>
      </w:r>
    </w:p>
    <w:p w:rsidR="00711D7B" w:rsidRPr="00812885" w:rsidRDefault="00711D7B" w:rsidP="0071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5">
        <w:rPr>
          <w:rFonts w:ascii="Times New Roman" w:hAnsi="Times New Roman" w:cs="Times New Roman"/>
          <w:sz w:val="28"/>
          <w:szCs w:val="28"/>
        </w:rPr>
        <w:t>4.11. Каждый учащийся имеет право заниматься в объединении разной</w:t>
      </w:r>
      <w:r w:rsidR="00812885" w:rsidRPr="00812885">
        <w:rPr>
          <w:rFonts w:ascii="Times New Roman" w:hAnsi="Times New Roman" w:cs="Times New Roman"/>
          <w:sz w:val="28"/>
          <w:szCs w:val="28"/>
        </w:rPr>
        <w:t xml:space="preserve"> </w:t>
      </w:r>
      <w:r w:rsidRPr="00812885">
        <w:rPr>
          <w:rFonts w:ascii="Times New Roman" w:hAnsi="Times New Roman" w:cs="Times New Roman"/>
          <w:sz w:val="28"/>
          <w:szCs w:val="28"/>
        </w:rPr>
        <w:t>направленности, а также изменять направление обучения.</w:t>
      </w:r>
    </w:p>
    <w:p w:rsidR="00711D7B" w:rsidRPr="00812885" w:rsidRDefault="00711D7B" w:rsidP="00711D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D7B" w:rsidRPr="00812885" w:rsidSect="0081288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1D7B"/>
    <w:rsid w:val="00711D7B"/>
    <w:rsid w:val="00812885"/>
    <w:rsid w:val="009B4F9C"/>
    <w:rsid w:val="00B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DBCD-FC28-4084-B699-F3A4AEB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2016-09-29T10:07:00Z</cp:lastPrinted>
  <dcterms:created xsi:type="dcterms:W3CDTF">2016-09-29T09:31:00Z</dcterms:created>
  <dcterms:modified xsi:type="dcterms:W3CDTF">2016-09-29T10:09:00Z</dcterms:modified>
</cp:coreProperties>
</file>